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EAD" w:rsidRPr="00C549A4" w:rsidRDefault="00E12EAD" w:rsidP="00C549A4">
      <w:pPr>
        <w:spacing w:after="0" w:line="480" w:lineRule="auto"/>
        <w:jc w:val="both"/>
        <w:rPr>
          <w:rFonts w:ascii="Arial" w:hAnsi="Arial" w:cs="Arial"/>
          <w:b/>
          <w:bCs/>
          <w:sz w:val="20"/>
          <w:szCs w:val="20"/>
        </w:rPr>
      </w:pPr>
      <w:r w:rsidRPr="00272BAB">
        <w:rPr>
          <w:rFonts w:ascii="Arial" w:hAnsi="Arial" w:cs="Arial"/>
          <w:b/>
          <w:bCs/>
          <w:sz w:val="20"/>
          <w:szCs w:val="20"/>
        </w:rPr>
        <w:t>Thể lệ cuộc thi sáng tác ảnh về Môi trường chủ đề "Sống hài hòa với thiên nhiên"</w:t>
      </w:r>
    </w:p>
    <w:p w:rsidR="00E12EAD" w:rsidRPr="00C549A4" w:rsidRDefault="00E12EAD" w:rsidP="00C549A4">
      <w:pPr>
        <w:spacing w:after="0" w:line="480" w:lineRule="auto"/>
        <w:jc w:val="both"/>
        <w:rPr>
          <w:rFonts w:ascii="Arial" w:hAnsi="Arial" w:cs="Arial"/>
          <w:b/>
          <w:bCs/>
          <w:sz w:val="20"/>
          <w:szCs w:val="20"/>
        </w:rPr>
      </w:pPr>
    </w:p>
    <w:p w:rsidR="00E12EAD" w:rsidRPr="00272BAB" w:rsidRDefault="00E12EAD" w:rsidP="00C549A4">
      <w:pPr>
        <w:spacing w:after="0" w:line="480" w:lineRule="auto"/>
        <w:jc w:val="both"/>
        <w:rPr>
          <w:rFonts w:ascii="Arial" w:hAnsi="Arial" w:cs="Arial"/>
          <w:sz w:val="20"/>
          <w:szCs w:val="20"/>
        </w:rPr>
      </w:pPr>
      <w:r w:rsidRPr="00272BAB">
        <w:rPr>
          <w:rFonts w:ascii="Arial" w:hAnsi="Arial" w:cs="Arial"/>
          <w:b/>
          <w:bCs/>
          <w:sz w:val="20"/>
          <w:szCs w:val="20"/>
        </w:rPr>
        <w:t xml:space="preserve">Từ tháng 5-10/2017, Tổng cục Môi trường (Bộ Tài Nguyên và Môi trường) phối hợp với Hội Nghệ sĩ Nhiếp ảnh Việt Nam tổ chức cuộc thi ảnh nghệ thuật với chủ đề: “Sống hài hòa với thiên nhiên”. </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b/>
          <w:bCs/>
          <w:sz w:val="20"/>
          <w:szCs w:val="20"/>
        </w:rPr>
        <w:t>1. Mục đích, ý nghĩa:</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 Nhằm tuyên truyền, khuyến khích cộng đồng gắn bó hữu cơ với thiên nhiên, từ đó cảm nhận vẻ đẹp cũng thấy rõ hơn tầm quan trọng của môi trường đối với cuộc sống. Kêu gọi cộng đồng bảo vệ môi trường, xây dựng và phát triển mối quan hệ hài hòa, bền vững giữa con người với thiên nhiên và môi trường;</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 Khơi dậy niềm đam mê, khả năng sáng tạo và tuyển chọn các tác phẩm  nghệ thuật mới về đề tài môi trường, truyền thông về bảo vệ môi trường qua các tác phẩm ảnh có nội dung và ý nghĩa sâu sắc, giàu tính nghệ thuật;</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 Giúp người dân hiểu hơn về thực trạng ô nhiễm môi trường hiện nay ở Việt Nam qua đó góp phần nâng cao nhận thức cộng đồng về bảo vệ thiên nhiên và môi trường nói chung, của các nhà nhiếp ảnh nói riêng;</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 Huy động sự tham gia của các lực lượng trong xã hội vào các hoạt động bảo vệ thiên nhiên và môi trường;</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 Tăng cường và đa dạng hóa các hình thức truyền thông trong công tác bảo vệ môi trường.</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b/>
          <w:bCs/>
          <w:sz w:val="20"/>
          <w:szCs w:val="20"/>
        </w:rPr>
        <w:t>2. Đối tượng tham gia:</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 Là công dân Việt Nam và người nước ngoài đang sinh sống và làm việc tại Việt Nam;</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 Thành viên trong Ban Tổ chức, Hội đồng Giám khảo, Tổ thư ký không được tham gia cuộc thi.</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b/>
          <w:bCs/>
          <w:sz w:val="20"/>
          <w:szCs w:val="20"/>
        </w:rPr>
        <w:t>3. Nội dung tác phẩm dự thi:</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Các tác phẩm dự thi tập trung vào chủ đề thiên nhiên, đất nước, môi trường Việt Nam:</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 Phản ánh những nét đẹp về thiên nhiên và đa dạng sinh học, cuộc sống con người gắn với môi trường, những thành tựu và những đóng góp tích cực của các tổ chức, cá nhân trong xã hội tham gia xây dựng, gìn giữ và bảo vệ môi trường;</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 Sự tương tác giữa con người với thiên nhiên, những nỗ lực bảo vệ môi trường, thích ứng với biến đổi khí hậu của các tổ chức, cá nhân và cộng đồng;</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 Thực trạng môi trường và tác động của ô nhiễm môi trường tới đời sống và sức khỏe con người; </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 Phê phán những việc làm chưa tốt, hành vi gây ảnh hưởng xấu, tác động tiêu cực tới môi trường.</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b/>
          <w:bCs/>
          <w:sz w:val="20"/>
          <w:szCs w:val="20"/>
        </w:rPr>
        <w:t>4. Quy định về tác phẩm dự thi:</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 Ảnh dự thi là ảnh màu hoặc ảnh đen trắng, có thể được chụp từ máy ảnh kỹ thuật số hoặc điện thoại (không sử dụng máy ảnh phim); </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 Ảnh dự thi có thể là ảnh đơn hoặc ảnh bộ (mỗi bộ giới hạn từ 2 – 8 tác phẩm), mỗi bộ ảnh được coi là một tác phẩm;</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 Ảnh không được sử dụng phần mềm can thiệp,chắp ghép, chỉnh sửa làm mất tính chân thực của ảnh (Ban Tổ chức sẽ kiểm tra file gốc khi cần thiết);</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 Không hạn chế số ảnh dự thi của mỗi tác giả;</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 File ảnh có kích cỡ chiều dài ảnh tối thiểu 38cm, chiều rộng ảnh tối thiểu 25cm, dung lượng từ 5MB trở lên, định dạng .jpg, độ phân giải thấp nhất 300pixels/cm;</w:t>
      </w:r>
    </w:p>
    <w:p w:rsidR="00E12EAD" w:rsidRPr="00272BAB" w:rsidRDefault="00E12EAD" w:rsidP="00C549A4">
      <w:pPr>
        <w:spacing w:after="0" w:line="480" w:lineRule="auto"/>
        <w:jc w:val="both"/>
        <w:rPr>
          <w:rFonts w:ascii="Arial" w:hAnsi="Arial" w:cs="Arial"/>
          <w:sz w:val="20"/>
          <w:szCs w:val="20"/>
        </w:rPr>
      </w:pPr>
      <w:r w:rsidRPr="00272BAB">
        <w:rPr>
          <w:rFonts w:ascii="Arial" w:hAnsi="Arial" w:cs="Arial"/>
          <w:sz w:val="20"/>
          <w:szCs w:val="20"/>
        </w:rPr>
        <w:t>​</w:t>
      </w:r>
      <w:r w:rsidRPr="00C549A4">
        <w:rPr>
          <w:rFonts w:ascii="Arial" w:hAnsi="Arial" w:cs="Arial"/>
          <w:sz w:val="20"/>
          <w:szCs w:val="20"/>
        </w:rPr>
        <w:t>- Tác giả phải gửi kèm Phiếu tác phẩm có đầy đủ thông tin theo Mẫu đăng ký dự thi (phụ lục kèm theo);</w:t>
      </w:r>
    </w:p>
    <w:p w:rsidR="00E12EAD" w:rsidRPr="00272BAB" w:rsidRDefault="00E12EAD" w:rsidP="00C549A4">
      <w:pPr>
        <w:spacing w:after="0" w:line="480" w:lineRule="auto"/>
        <w:jc w:val="both"/>
        <w:rPr>
          <w:rFonts w:ascii="Arial" w:hAnsi="Arial" w:cs="Arial"/>
          <w:sz w:val="20"/>
          <w:szCs w:val="20"/>
        </w:rPr>
      </w:pPr>
      <w:r w:rsidRPr="00272BAB">
        <w:rPr>
          <w:rFonts w:ascii="Arial" w:hAnsi="Arial" w:cs="Arial"/>
          <w:sz w:val="20"/>
          <w:szCs w:val="20"/>
        </w:rPr>
        <w:t>​</w:t>
      </w:r>
      <w:r w:rsidRPr="00C549A4">
        <w:rPr>
          <w:rFonts w:ascii="Arial" w:hAnsi="Arial" w:cs="Arial"/>
          <w:sz w:val="20"/>
          <w:szCs w:val="20"/>
        </w:rPr>
        <w:t>- Ảnh được chụp từ năm 2015 đến năm 2017;</w:t>
      </w:r>
    </w:p>
    <w:p w:rsidR="00E12EAD" w:rsidRPr="00272BAB" w:rsidRDefault="00E12EAD" w:rsidP="00C549A4">
      <w:pPr>
        <w:spacing w:after="0" w:line="480" w:lineRule="auto"/>
        <w:jc w:val="both"/>
        <w:rPr>
          <w:rFonts w:ascii="Arial" w:hAnsi="Arial" w:cs="Arial"/>
          <w:sz w:val="20"/>
          <w:szCs w:val="20"/>
        </w:rPr>
      </w:pPr>
      <w:r w:rsidRPr="00272BAB">
        <w:rPr>
          <w:rFonts w:ascii="Arial" w:hAnsi="Arial" w:cs="Arial"/>
          <w:sz w:val="20"/>
          <w:szCs w:val="20"/>
        </w:rPr>
        <w:t>​</w:t>
      </w:r>
      <w:r w:rsidRPr="00C549A4">
        <w:rPr>
          <w:rFonts w:ascii="Arial" w:hAnsi="Arial" w:cs="Arial"/>
          <w:sz w:val="20"/>
          <w:szCs w:val="20"/>
        </w:rPr>
        <w:t>- Không chấp nhận tác phẩm ảnh đã triển lãm hoặc đạt giải tại các cuộc thi về Môi trường do Bộ Tài nguyên và Môi trường tổ chức trước đây;</w:t>
      </w:r>
    </w:p>
    <w:p w:rsidR="00E12EAD" w:rsidRPr="00272BAB" w:rsidRDefault="00E12EAD" w:rsidP="00C549A4">
      <w:pPr>
        <w:spacing w:after="0" w:line="480" w:lineRule="auto"/>
        <w:jc w:val="both"/>
        <w:rPr>
          <w:rFonts w:ascii="Arial" w:hAnsi="Arial" w:cs="Arial"/>
          <w:sz w:val="20"/>
          <w:szCs w:val="20"/>
        </w:rPr>
      </w:pPr>
      <w:r w:rsidRPr="00272BAB">
        <w:rPr>
          <w:rFonts w:ascii="Arial" w:hAnsi="Arial" w:cs="Arial"/>
          <w:sz w:val="20"/>
          <w:szCs w:val="20"/>
        </w:rPr>
        <w:t>​</w:t>
      </w:r>
      <w:r w:rsidRPr="00C549A4">
        <w:rPr>
          <w:rFonts w:ascii="Arial" w:hAnsi="Arial" w:cs="Arial"/>
          <w:sz w:val="20"/>
          <w:szCs w:val="20"/>
        </w:rPr>
        <w:t>- Các tác phẩm có dấu hiệu hoặc ký tự bất thường trên ảnh sẽ bị loại.</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b/>
          <w:bCs/>
          <w:sz w:val="20"/>
          <w:szCs w:val="20"/>
        </w:rPr>
        <w:t>5. Quy định với tác giả:</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 Mỗi tác giả chỉ được sử dụng một tên thật, nếu dùng nghệ danh phải ghi kèm theo tên thật để dự thi;</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 Tác giả tự chịu trách nhiệm về bản quyền và những tranh chấp khác nếu có;</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 Tác giả gửi ảnh dự thi đồng nghĩa với việc chấp thuận quy định tại thể lệ này;</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 Tác giả được hưởng các quyền lợi như Thể lệ đã quy định nếu có tác phẩm đạt giải hoặc triển lãm.</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b/>
          <w:bCs/>
          <w:sz w:val="20"/>
          <w:szCs w:val="20"/>
        </w:rPr>
        <w:t>6. Giải thưởng và ảnh triển lãm:</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b/>
          <w:bCs/>
          <w:i/>
          <w:iCs/>
          <w:sz w:val="20"/>
          <w:szCs w:val="20"/>
        </w:rPr>
        <w:t>6.1. Giải thưởng do Hội đồng giám khảo và Ban Tổ chức lựa chọn:</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+ 01 Huy chương Vàng, Bằng chứng nhận của Hội Nghệ sĩ Nhiếp ảnh Việt Nam và tiền thưởng</w:t>
      </w:r>
      <w:r>
        <w:rPr>
          <w:rFonts w:ascii="Arial" w:hAnsi="Arial" w:cs="Arial"/>
          <w:sz w:val="20"/>
          <w:szCs w:val="20"/>
        </w:rPr>
        <w:t xml:space="preserve"> </w:t>
      </w:r>
      <w:r w:rsidRPr="00C549A4">
        <w:rPr>
          <w:rFonts w:ascii="Arial" w:hAnsi="Arial" w:cs="Arial"/>
          <w:sz w:val="20"/>
          <w:szCs w:val="20"/>
        </w:rPr>
        <w:t>8.000.000đ;</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+ 02 Huy chương Bạc, Bằng chứng nhận của Hội Hội Nghệ sĩ Nhiếp ảnh Việt Nam và tiền thưởng</w:t>
      </w:r>
      <w:r>
        <w:rPr>
          <w:rFonts w:ascii="Arial" w:hAnsi="Arial" w:cs="Arial"/>
          <w:sz w:val="20"/>
          <w:szCs w:val="20"/>
        </w:rPr>
        <w:t xml:space="preserve"> </w:t>
      </w:r>
      <w:r w:rsidRPr="00C549A4">
        <w:rPr>
          <w:rFonts w:ascii="Arial" w:hAnsi="Arial" w:cs="Arial"/>
          <w:sz w:val="20"/>
          <w:szCs w:val="20"/>
        </w:rPr>
        <w:t>5.000.000đ/giải;</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+ 03 Huy chương Đồng, Bằng chứng nhận của Hội Hội Nghệ sĩ Nhiếp ảnh Việt Nam và tiền thưởng</w:t>
      </w:r>
      <w:r>
        <w:rPr>
          <w:rFonts w:ascii="Arial" w:hAnsi="Arial" w:cs="Arial"/>
          <w:sz w:val="20"/>
          <w:szCs w:val="20"/>
        </w:rPr>
        <w:t xml:space="preserve"> </w:t>
      </w:r>
      <w:r w:rsidRPr="00C549A4">
        <w:rPr>
          <w:rFonts w:ascii="Arial" w:hAnsi="Arial" w:cs="Arial"/>
          <w:sz w:val="20"/>
          <w:szCs w:val="20"/>
        </w:rPr>
        <w:t>3.000.000đ/giải;</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+ 09 Giải Khuyến khích, Bằng chứng nhận của Hội Hội Nghệ sĩ Nhiếp ảnh Việt Nam và tiền thưởng 1.000.000đ/giải;</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+ 100 ảnh triển lãm, nhuận ảnh 100.000đ/tác phẩm và Chứng nhận của Hội Hội Nghệ sĩ Nhiếp ảnh Việt Nam.   </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 Cuộc thi được Hội Nghệ sĩ Nhiếp ảnh Việt Nam bảo trợ cấp khu vực, các tác phẩm đạt giải và triển lãm được tính điểm và các quyền lợi khác đối với tác giả quốc tịch Việt Nam.</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b/>
          <w:bCs/>
          <w:i/>
          <w:iCs/>
          <w:sz w:val="20"/>
          <w:szCs w:val="20"/>
        </w:rPr>
        <w:t>6.2. Giải thưởng do khán giả bình chọn:</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 Ban Tổ chức sẽ tính theo số lượng like và share của tác phẩm dự thi tính từ ngày đăng tải đến 17h00 ngày 20 tháng 10 năm 2017 để chọn 05 tác phẩm ảnh được khán giả bình chọn nhiều nhất trên trang fanpage của Cuộc thi, được Ban giám khảo và Ban tổ chức thẩm định đạt các tiêu chí của Thể lệ, sẽ được trao Giải tác phẩm được yêu thích nhất, Giấy chứng nhận do Ban Tổ chức Cuộc thi cấp và giải thưởng trị giá: 2.000.000đ/giải;</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Ngoài ra, căn cứ vào thực tế số lượng và chất lượng tác phẩm ảnh dự thi, bên cạnh các giải thưởng chính thức, Ban Tổ chức sẽ trao thêm một số giải thưởng phụ của nhà tài trợ dành cho các tác phẩm tiêu biểu về nội dung và có giá trị nghệ thuật cao.</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b/>
          <w:bCs/>
          <w:sz w:val="20"/>
          <w:szCs w:val="20"/>
        </w:rPr>
        <w:t>7. Sử dụng tác phẩm:</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Ban Tổ chức được quyền sử dụng những tác phẩm phù hợp không vì mục đích thương mại để phục vụ các hoạt động tuyên truyền, bảo vệ môi trường;</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Bản quyền tác phẩm thuộc về tác giả.</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b/>
          <w:bCs/>
          <w:sz w:val="20"/>
          <w:szCs w:val="20"/>
        </w:rPr>
        <w:t>8. Thời gian tổ chức:</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Thời gian nhận tác phẩm: Từ ngày phát động, ngày 20 tháng 5 năm 2017 đến hết ngày 20 tháng 10 năm 2017;</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Thời gian dự kiến tổ chức Tổng kết, khai mạc triển lãm và trao giải: Tháng 11 năm 2017 tại Thủ đô Hà Nội.</w:t>
      </w:r>
    </w:p>
    <w:p w:rsidR="00E12EAD" w:rsidRPr="00272BAB" w:rsidRDefault="00E12EAD" w:rsidP="00C549A4">
      <w:pPr>
        <w:spacing w:after="0" w:line="480" w:lineRule="auto"/>
        <w:jc w:val="both"/>
        <w:rPr>
          <w:rFonts w:ascii="Arial" w:hAnsi="Arial" w:cs="Arial"/>
          <w:sz w:val="20"/>
          <w:szCs w:val="20"/>
        </w:rPr>
      </w:pPr>
      <w:r>
        <w:rPr>
          <w:rFonts w:ascii="Arial" w:hAnsi="Arial" w:cs="Arial"/>
          <w:b/>
          <w:bCs/>
          <w:sz w:val="20"/>
          <w:szCs w:val="20"/>
        </w:rPr>
        <w:t>9</w:t>
      </w:r>
      <w:r w:rsidRPr="00C549A4">
        <w:rPr>
          <w:rFonts w:ascii="Arial" w:hAnsi="Arial" w:cs="Arial"/>
          <w:b/>
          <w:bCs/>
          <w:sz w:val="20"/>
          <w:szCs w:val="20"/>
        </w:rPr>
        <w:t>. Ban Giám khảo:</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Ban Tổ chức mời 05 thành viên là các nhà chuyên môn về môi trường và các nghệ sĩ nhiếp ảnh có trình độ và uy tín nghề nghiệp tham gia Ban Giám khảo;</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Ban Giám khảo sẽ căn cứ vào tiêu chí chấm giải và Thể lệ đề ra để thẩm định và đánh giá khách quan, trung thực các tác phẩm dự thi dựa trên file ảnh để chọn ra các tác phẩm đạt giải và triển lãm.</w:t>
      </w:r>
    </w:p>
    <w:p w:rsidR="00E12EAD" w:rsidRPr="00272BAB" w:rsidRDefault="00E12EAD" w:rsidP="00C549A4">
      <w:pPr>
        <w:spacing w:after="0" w:line="480" w:lineRule="auto"/>
        <w:jc w:val="both"/>
        <w:rPr>
          <w:rFonts w:ascii="Arial" w:hAnsi="Arial" w:cs="Arial"/>
          <w:sz w:val="20"/>
          <w:szCs w:val="20"/>
        </w:rPr>
      </w:pPr>
      <w:r>
        <w:rPr>
          <w:rFonts w:ascii="Arial" w:hAnsi="Arial" w:cs="Arial"/>
          <w:b/>
          <w:bCs/>
          <w:sz w:val="20"/>
          <w:szCs w:val="20"/>
        </w:rPr>
        <w:t>10</w:t>
      </w:r>
      <w:r w:rsidRPr="00C549A4">
        <w:rPr>
          <w:rFonts w:ascii="Arial" w:hAnsi="Arial" w:cs="Arial"/>
          <w:b/>
          <w:bCs/>
          <w:sz w:val="20"/>
          <w:szCs w:val="20"/>
        </w:rPr>
        <w:t>. Địa chỉ nhận tác phẩm:</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b/>
          <w:bCs/>
          <w:i/>
          <w:iCs/>
          <w:sz w:val="20"/>
          <w:szCs w:val="20"/>
        </w:rPr>
        <w:t>File ảnh dự thi được gửi kèm theo file Phiếu tác phẩm về hộp thư điện tử: </w:t>
      </w:r>
      <w:hyperlink r:id="rId4" w:history="1">
        <w:r w:rsidRPr="00C549A4">
          <w:rPr>
            <w:rFonts w:ascii="Arial" w:hAnsi="Arial" w:cs="Arial"/>
            <w:sz w:val="20"/>
            <w:szCs w:val="20"/>
            <w:u w:val="single"/>
            <w:bdr w:val="none" w:sz="0" w:space="0" w:color="auto" w:frame="1"/>
          </w:rPr>
          <w:t>ongkinhmoitruong@gmail.com</w:t>
        </w:r>
      </w:hyperlink>
      <w:r w:rsidRPr="00C549A4">
        <w:rPr>
          <w:rFonts w:ascii="Arial" w:hAnsi="Arial" w:cs="Arial"/>
          <w:sz w:val="20"/>
          <w:szCs w:val="20"/>
        </w:rPr>
        <w:t>. Tác phẩm dự thi sẽ được đăng trên Fanpage của Cuộc thi (tại địa chỉ </w:t>
      </w:r>
      <w:hyperlink r:id="rId5" w:history="1">
        <w:r w:rsidRPr="00C549A4">
          <w:rPr>
            <w:rFonts w:ascii="Arial" w:hAnsi="Arial" w:cs="Arial"/>
            <w:sz w:val="20"/>
            <w:szCs w:val="20"/>
            <w:u w:val="single"/>
            <w:bdr w:val="none" w:sz="0" w:space="0" w:color="auto" w:frame="1"/>
          </w:rPr>
          <w:t>www.facebook.com/ongkinh.moitruong/</w:t>
        </w:r>
      </w:hyperlink>
      <w:r w:rsidRPr="00C549A4">
        <w:rPr>
          <w:rFonts w:ascii="Arial" w:hAnsi="Arial" w:cs="Arial"/>
          <w:sz w:val="20"/>
          <w:szCs w:val="20"/>
        </w:rPr>
        <w:t>). </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Ban Tổ chức không chịu trách nhiệm về các tác phẩm tham gia không đúng thời hạn và những thất lạc trong quá trình tác giả gửi tác phẩm tham gia. </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Thông tin liên quan Cuộc thi “Sáng tác Ảnh về môi trường” có thể tìm hiểu trên Cổng Thông tin điện tử của Tổng cục Môi trường </w:t>
      </w:r>
      <w:hyperlink r:id="rId6" w:history="1">
        <w:r w:rsidRPr="00C549A4">
          <w:rPr>
            <w:rFonts w:ascii="Arial" w:hAnsi="Arial" w:cs="Arial"/>
            <w:sz w:val="20"/>
            <w:szCs w:val="20"/>
            <w:u w:val="single"/>
            <w:bdr w:val="none" w:sz="0" w:space="0" w:color="auto" w:frame="1"/>
          </w:rPr>
          <w:t>www.vea.gov.vn</w:t>
        </w:r>
      </w:hyperlink>
      <w:r w:rsidRPr="00C549A4">
        <w:rPr>
          <w:rFonts w:ascii="Arial" w:hAnsi="Arial" w:cs="Arial"/>
          <w:sz w:val="20"/>
          <w:szCs w:val="20"/>
        </w:rPr>
        <w:t>; Cổng Thông tin điện tử Hội Nghệ sĩ Nhiếp ảnh Việt Nam </w:t>
      </w:r>
      <w:hyperlink r:id="rId7" w:history="1">
        <w:r w:rsidRPr="00C549A4">
          <w:rPr>
            <w:rFonts w:ascii="Arial" w:hAnsi="Arial" w:cs="Arial"/>
            <w:sz w:val="20"/>
            <w:szCs w:val="20"/>
            <w:u w:val="single"/>
            <w:bdr w:val="none" w:sz="0" w:space="0" w:color="auto" w:frame="1"/>
          </w:rPr>
          <w:t>www.vapa.org.vn</w:t>
        </w:r>
      </w:hyperlink>
      <w:r w:rsidRPr="00C549A4">
        <w:rPr>
          <w:rFonts w:ascii="Arial" w:hAnsi="Arial" w:cs="Arial"/>
          <w:sz w:val="20"/>
          <w:szCs w:val="20"/>
        </w:rPr>
        <w:t>; Cổng Thông tin điện tử của Trung tâm Đào tạo và Truyền thông </w:t>
      </w:r>
      <w:hyperlink r:id="rId8" w:history="1">
        <w:r w:rsidRPr="00C549A4">
          <w:rPr>
            <w:rFonts w:ascii="Arial" w:hAnsi="Arial" w:cs="Arial"/>
            <w:sz w:val="20"/>
            <w:szCs w:val="20"/>
            <w:u w:val="single"/>
            <w:bdr w:val="none" w:sz="0" w:space="0" w:color="auto" w:frame="1"/>
          </w:rPr>
          <w:t>www.cetac.gov.vn</w:t>
        </w:r>
      </w:hyperlink>
      <w:r w:rsidRPr="00C549A4">
        <w:rPr>
          <w:rFonts w:ascii="Arial" w:hAnsi="Arial" w:cs="Arial"/>
          <w:sz w:val="20"/>
          <w:szCs w:val="20"/>
        </w:rPr>
        <w:t>; trang Fanpage của Cuộc thi </w:t>
      </w:r>
      <w:hyperlink r:id="rId9" w:history="1">
        <w:r w:rsidRPr="00C549A4">
          <w:rPr>
            <w:rFonts w:ascii="Arial" w:hAnsi="Arial" w:cs="Arial"/>
            <w:sz w:val="20"/>
            <w:szCs w:val="20"/>
            <w:u w:val="single"/>
            <w:bdr w:val="none" w:sz="0" w:space="0" w:color="auto" w:frame="1"/>
          </w:rPr>
          <w:t>www.facebook.com/ongkinh.moitruong/</w:t>
        </w:r>
      </w:hyperlink>
      <w:r w:rsidRPr="00C549A4">
        <w:rPr>
          <w:rFonts w:ascii="Arial" w:hAnsi="Arial" w:cs="Arial"/>
          <w:sz w:val="20"/>
          <w:szCs w:val="20"/>
        </w:rPr>
        <w:t> và trên các phương tiện thông tin đại chúng khác. Ban Tổ chức cuộc thi trân trọng thông báo Thể lệ và kính mời các nhà nhiếp ảnh quan tâm tham dự.</w:t>
      </w:r>
    </w:p>
    <w:p w:rsidR="00E12EAD" w:rsidRPr="00272BAB" w:rsidRDefault="00E12EAD" w:rsidP="00C549A4">
      <w:pPr>
        <w:spacing w:after="0" w:line="480" w:lineRule="auto"/>
        <w:jc w:val="both"/>
        <w:rPr>
          <w:rFonts w:ascii="Arial" w:hAnsi="Arial" w:cs="Arial"/>
          <w:sz w:val="20"/>
          <w:szCs w:val="20"/>
        </w:rPr>
      </w:pPr>
      <w:r w:rsidRPr="00272BAB">
        <w:rPr>
          <w:rFonts w:ascii="Arial" w:hAnsi="Arial" w:cs="Arial"/>
          <w:sz w:val="20"/>
          <w:szCs w:val="20"/>
        </w:rPr>
        <w:t> </w:t>
      </w:r>
    </w:p>
    <w:p w:rsidR="00E12EAD" w:rsidRPr="00272BAB" w:rsidRDefault="00E12EAD" w:rsidP="00C549A4">
      <w:pPr>
        <w:spacing w:after="0" w:line="480" w:lineRule="auto"/>
        <w:jc w:val="center"/>
        <w:rPr>
          <w:rFonts w:ascii="Arial" w:hAnsi="Arial" w:cs="Arial"/>
          <w:sz w:val="20"/>
          <w:szCs w:val="20"/>
        </w:rPr>
      </w:pPr>
      <w:r w:rsidRPr="00272BAB">
        <w:rPr>
          <w:rFonts w:ascii="Arial" w:hAnsi="Arial" w:cs="Arial"/>
          <w:b/>
          <w:bCs/>
          <w:sz w:val="20"/>
          <w:szCs w:val="20"/>
        </w:rPr>
        <w:t>PHIẾU TÁC PHẨM</w:t>
      </w:r>
    </w:p>
    <w:p w:rsidR="00E12EAD" w:rsidRPr="00272BAB" w:rsidRDefault="00E12EAD" w:rsidP="00C549A4">
      <w:pPr>
        <w:spacing w:after="0" w:line="480" w:lineRule="auto"/>
        <w:jc w:val="center"/>
        <w:rPr>
          <w:rFonts w:ascii="Arial" w:hAnsi="Arial" w:cs="Arial"/>
          <w:sz w:val="20"/>
          <w:szCs w:val="20"/>
        </w:rPr>
      </w:pPr>
      <w:r w:rsidRPr="00C549A4">
        <w:rPr>
          <w:rFonts w:ascii="Arial" w:hAnsi="Arial" w:cs="Arial"/>
          <w:sz w:val="20"/>
          <w:szCs w:val="20"/>
        </w:rPr>
        <w:t>THAM DỰ CUỘC THI SÁNG TÁC ẢNH VÌ MÔI TRƯỜNG</w:t>
      </w:r>
    </w:p>
    <w:p w:rsidR="00E12EAD" w:rsidRPr="00272BAB" w:rsidRDefault="00E12EAD" w:rsidP="00C549A4">
      <w:pPr>
        <w:spacing w:after="0" w:line="480" w:lineRule="auto"/>
        <w:jc w:val="both"/>
        <w:rPr>
          <w:rFonts w:ascii="Arial" w:hAnsi="Arial" w:cs="Arial"/>
          <w:sz w:val="20"/>
          <w:szCs w:val="20"/>
        </w:rPr>
      </w:pPr>
      <w:r w:rsidRPr="00272BAB">
        <w:rPr>
          <w:rFonts w:ascii="Arial" w:hAnsi="Arial" w:cs="Arial"/>
          <w:sz w:val="20"/>
          <w:szCs w:val="2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539"/>
        <w:gridCol w:w="5800"/>
      </w:tblGrid>
      <w:tr w:rsidR="00E12EAD" w:rsidRPr="00E23345" w:rsidTr="00C549A4">
        <w:tc>
          <w:tcPr>
            <w:tcW w:w="3539" w:type="dxa"/>
          </w:tcPr>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Họ và tên:</w:t>
            </w:r>
          </w:p>
        </w:tc>
        <w:tc>
          <w:tcPr>
            <w:tcW w:w="5800" w:type="dxa"/>
          </w:tcPr>
          <w:p w:rsidR="00E12EAD" w:rsidRPr="00272BAB" w:rsidRDefault="00E12EAD" w:rsidP="00C549A4">
            <w:pPr>
              <w:spacing w:after="0" w:line="480" w:lineRule="auto"/>
              <w:jc w:val="both"/>
              <w:rPr>
                <w:rFonts w:ascii="Arial" w:hAnsi="Arial" w:cs="Arial"/>
                <w:sz w:val="20"/>
                <w:szCs w:val="20"/>
              </w:rPr>
            </w:pPr>
            <w:r w:rsidRPr="00272BAB">
              <w:rPr>
                <w:rFonts w:ascii="Arial" w:hAnsi="Arial" w:cs="Arial"/>
                <w:sz w:val="20"/>
                <w:szCs w:val="20"/>
              </w:rPr>
              <w:t> </w:t>
            </w:r>
          </w:p>
        </w:tc>
      </w:tr>
      <w:tr w:rsidR="00E12EAD" w:rsidRPr="00E23345" w:rsidTr="00C549A4">
        <w:tc>
          <w:tcPr>
            <w:tcW w:w="3539" w:type="dxa"/>
          </w:tcPr>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Nghệ danh:</w:t>
            </w:r>
            <w:bookmarkStart w:id="0" w:name="_GoBack"/>
            <w:bookmarkEnd w:id="0"/>
          </w:p>
        </w:tc>
        <w:tc>
          <w:tcPr>
            <w:tcW w:w="5800" w:type="dxa"/>
          </w:tcPr>
          <w:p w:rsidR="00E12EAD" w:rsidRPr="00272BAB" w:rsidRDefault="00E12EAD" w:rsidP="00C549A4">
            <w:pPr>
              <w:spacing w:after="0" w:line="480" w:lineRule="auto"/>
              <w:jc w:val="both"/>
              <w:rPr>
                <w:rFonts w:ascii="Arial" w:hAnsi="Arial" w:cs="Arial"/>
                <w:sz w:val="20"/>
                <w:szCs w:val="20"/>
              </w:rPr>
            </w:pPr>
            <w:r w:rsidRPr="00272BAB">
              <w:rPr>
                <w:rFonts w:ascii="Arial" w:hAnsi="Arial" w:cs="Arial"/>
                <w:sz w:val="20"/>
                <w:szCs w:val="20"/>
              </w:rPr>
              <w:t> </w:t>
            </w:r>
          </w:p>
        </w:tc>
      </w:tr>
      <w:tr w:rsidR="00E12EAD" w:rsidRPr="00E23345" w:rsidTr="00C549A4">
        <w:tc>
          <w:tcPr>
            <w:tcW w:w="3539" w:type="dxa"/>
          </w:tcPr>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Địa chỉ:</w:t>
            </w:r>
          </w:p>
        </w:tc>
        <w:tc>
          <w:tcPr>
            <w:tcW w:w="5800" w:type="dxa"/>
          </w:tcPr>
          <w:p w:rsidR="00E12EAD" w:rsidRPr="00272BAB" w:rsidRDefault="00E12EAD" w:rsidP="00C549A4">
            <w:pPr>
              <w:spacing w:after="0" w:line="480" w:lineRule="auto"/>
              <w:jc w:val="both"/>
              <w:rPr>
                <w:rFonts w:ascii="Arial" w:hAnsi="Arial" w:cs="Arial"/>
                <w:sz w:val="20"/>
                <w:szCs w:val="20"/>
              </w:rPr>
            </w:pPr>
            <w:r w:rsidRPr="00272BAB">
              <w:rPr>
                <w:rFonts w:ascii="Arial" w:hAnsi="Arial" w:cs="Arial"/>
                <w:sz w:val="20"/>
                <w:szCs w:val="20"/>
              </w:rPr>
              <w:t> </w:t>
            </w:r>
          </w:p>
        </w:tc>
      </w:tr>
      <w:tr w:rsidR="00E12EAD" w:rsidRPr="00E23345" w:rsidTr="00C549A4">
        <w:tc>
          <w:tcPr>
            <w:tcW w:w="3539" w:type="dxa"/>
          </w:tcPr>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Số điện thoại:</w:t>
            </w:r>
          </w:p>
        </w:tc>
        <w:tc>
          <w:tcPr>
            <w:tcW w:w="5800" w:type="dxa"/>
          </w:tcPr>
          <w:p w:rsidR="00E12EAD" w:rsidRPr="00272BAB" w:rsidRDefault="00E12EAD" w:rsidP="00C549A4">
            <w:pPr>
              <w:spacing w:after="0" w:line="480" w:lineRule="auto"/>
              <w:jc w:val="both"/>
              <w:rPr>
                <w:rFonts w:ascii="Arial" w:hAnsi="Arial" w:cs="Arial"/>
                <w:sz w:val="20"/>
                <w:szCs w:val="20"/>
              </w:rPr>
            </w:pPr>
            <w:r w:rsidRPr="00272BAB">
              <w:rPr>
                <w:rFonts w:ascii="Arial" w:hAnsi="Arial" w:cs="Arial"/>
                <w:sz w:val="20"/>
                <w:szCs w:val="20"/>
              </w:rPr>
              <w:t> </w:t>
            </w:r>
          </w:p>
        </w:tc>
      </w:tr>
      <w:tr w:rsidR="00E12EAD" w:rsidRPr="00E23345" w:rsidTr="00C549A4">
        <w:tc>
          <w:tcPr>
            <w:tcW w:w="3539" w:type="dxa"/>
          </w:tcPr>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Mail:</w:t>
            </w:r>
          </w:p>
        </w:tc>
        <w:tc>
          <w:tcPr>
            <w:tcW w:w="5800" w:type="dxa"/>
          </w:tcPr>
          <w:p w:rsidR="00E12EAD" w:rsidRPr="00272BAB" w:rsidRDefault="00E12EAD" w:rsidP="00C549A4">
            <w:pPr>
              <w:spacing w:after="0" w:line="480" w:lineRule="auto"/>
              <w:jc w:val="both"/>
              <w:rPr>
                <w:rFonts w:ascii="Arial" w:hAnsi="Arial" w:cs="Arial"/>
                <w:sz w:val="20"/>
                <w:szCs w:val="20"/>
              </w:rPr>
            </w:pPr>
            <w:r w:rsidRPr="00272BAB">
              <w:rPr>
                <w:rFonts w:ascii="Arial" w:hAnsi="Arial" w:cs="Arial"/>
                <w:sz w:val="20"/>
                <w:szCs w:val="20"/>
              </w:rPr>
              <w:t> </w:t>
            </w:r>
          </w:p>
        </w:tc>
      </w:tr>
      <w:tr w:rsidR="00E12EAD" w:rsidRPr="00E23345" w:rsidTr="00C549A4">
        <w:tc>
          <w:tcPr>
            <w:tcW w:w="3539" w:type="dxa"/>
          </w:tcPr>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Số Tài khoản cá nhân:</w:t>
            </w:r>
          </w:p>
        </w:tc>
        <w:tc>
          <w:tcPr>
            <w:tcW w:w="5800" w:type="dxa"/>
          </w:tcPr>
          <w:p w:rsidR="00E12EAD" w:rsidRPr="00272BAB" w:rsidRDefault="00E12EAD" w:rsidP="00C549A4">
            <w:pPr>
              <w:spacing w:after="0" w:line="480" w:lineRule="auto"/>
              <w:jc w:val="both"/>
              <w:rPr>
                <w:rFonts w:ascii="Arial" w:hAnsi="Arial" w:cs="Arial"/>
                <w:sz w:val="20"/>
                <w:szCs w:val="20"/>
              </w:rPr>
            </w:pPr>
            <w:r w:rsidRPr="00272BAB">
              <w:rPr>
                <w:rFonts w:ascii="Arial" w:hAnsi="Arial" w:cs="Arial"/>
                <w:sz w:val="20"/>
                <w:szCs w:val="20"/>
              </w:rPr>
              <w:t> </w:t>
            </w:r>
          </w:p>
        </w:tc>
      </w:tr>
      <w:tr w:rsidR="00E12EAD" w:rsidRPr="00E23345" w:rsidTr="00C549A4">
        <w:trPr>
          <w:trHeight w:val="1050"/>
        </w:trPr>
        <w:tc>
          <w:tcPr>
            <w:tcW w:w="3539" w:type="dxa"/>
            <w:vAlign w:val="center"/>
          </w:tcPr>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Mô tả từng tác phẩm (tên tác phẩm, thời gian, địa điểm thực hiện, mô tả ngắn gọn về nội dung, thông điệp của tác phẩm…. khuyến khích tác giả giới thiệu chi tiết về tác phẩm…)</w:t>
            </w:r>
          </w:p>
        </w:tc>
        <w:tc>
          <w:tcPr>
            <w:tcW w:w="5800" w:type="dxa"/>
          </w:tcPr>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Tác phẩm 1:……..</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Tác phẩm 2: …….</w:t>
            </w:r>
          </w:p>
          <w:p w:rsidR="00E12EAD" w:rsidRPr="00272BAB" w:rsidRDefault="00E12EAD" w:rsidP="00C549A4">
            <w:pPr>
              <w:spacing w:after="0" w:line="480" w:lineRule="auto"/>
              <w:jc w:val="both"/>
              <w:rPr>
                <w:rFonts w:ascii="Arial" w:hAnsi="Arial" w:cs="Arial"/>
                <w:sz w:val="20"/>
                <w:szCs w:val="20"/>
              </w:rPr>
            </w:pPr>
            <w:r w:rsidRPr="00C549A4">
              <w:rPr>
                <w:rFonts w:ascii="Arial" w:hAnsi="Arial" w:cs="Arial"/>
                <w:sz w:val="20"/>
                <w:szCs w:val="20"/>
              </w:rPr>
              <w:t>…………………..</w:t>
            </w:r>
          </w:p>
        </w:tc>
      </w:tr>
    </w:tbl>
    <w:p w:rsidR="00E12EAD" w:rsidRPr="00272BAB" w:rsidRDefault="00E12EAD" w:rsidP="00C549A4">
      <w:pPr>
        <w:spacing w:after="0" w:line="480" w:lineRule="auto"/>
        <w:jc w:val="both"/>
        <w:rPr>
          <w:rFonts w:ascii="Arial" w:hAnsi="Arial" w:cs="Arial"/>
          <w:sz w:val="20"/>
          <w:szCs w:val="20"/>
        </w:rPr>
      </w:pPr>
      <w:r w:rsidRPr="00C549A4">
        <w:rPr>
          <w:rFonts w:ascii="Arial" w:hAnsi="Arial" w:cs="Arial"/>
          <w:b/>
          <w:bCs/>
          <w:sz w:val="20"/>
          <w:szCs w:val="20"/>
        </w:rPr>
        <w:t> Tác giả </w:t>
      </w:r>
      <w:r w:rsidRPr="00C549A4">
        <w:rPr>
          <w:rFonts w:ascii="Arial" w:hAnsi="Arial" w:cs="Arial"/>
          <w:i/>
          <w:iCs/>
          <w:sz w:val="20"/>
          <w:szCs w:val="20"/>
        </w:rPr>
        <w:t>(ký, ghi rõ họ tên, bút danh nếu có)</w:t>
      </w:r>
    </w:p>
    <w:p w:rsidR="00E12EAD" w:rsidRPr="00C549A4" w:rsidRDefault="00E12EAD" w:rsidP="00C549A4">
      <w:pPr>
        <w:spacing w:after="0" w:line="480" w:lineRule="auto"/>
        <w:jc w:val="both"/>
        <w:rPr>
          <w:rFonts w:ascii="Arial" w:hAnsi="Arial" w:cs="Arial"/>
          <w:sz w:val="20"/>
          <w:szCs w:val="20"/>
        </w:rPr>
      </w:pPr>
      <w:r w:rsidRPr="00272BAB">
        <w:rPr>
          <w:rFonts w:ascii="Arial" w:hAnsi="Arial" w:cs="Arial"/>
          <w:sz w:val="20"/>
          <w:szCs w:val="20"/>
        </w:rPr>
        <w:t> Lưu ý: Tên file Phiếu tác phẩm theo mẫu: “PTP – tên tác giả không có dấu”, ví dụ: “PTP – nguyen van B”</w:t>
      </w:r>
    </w:p>
    <w:sectPr w:rsidR="00E12EAD" w:rsidRPr="00C549A4" w:rsidSect="000F3C2D">
      <w:pgSz w:w="11907" w:h="16840" w:code="9"/>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49A4"/>
    <w:rsid w:val="00085D43"/>
    <w:rsid w:val="000F3C2D"/>
    <w:rsid w:val="00272BAB"/>
    <w:rsid w:val="00287991"/>
    <w:rsid w:val="005E4A45"/>
    <w:rsid w:val="00945A1E"/>
    <w:rsid w:val="00A42EF1"/>
    <w:rsid w:val="00BC6463"/>
    <w:rsid w:val="00C549A4"/>
    <w:rsid w:val="00E12EAD"/>
    <w:rsid w:val="00E23345"/>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F1"/>
    <w:pPr>
      <w:spacing w:after="160" w:line="259" w:lineRule="auto"/>
    </w:pPr>
    <w:rPr>
      <w:sz w:val="28"/>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tac.gov.vn/"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vapa.org.vn/"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a.gov.vn/" TargetMode="External"/><Relationship Id="rId11" Type="http://schemas.openxmlformats.org/officeDocument/2006/relationships/theme" Target="theme/theme1.xml"/><Relationship Id="rId5" Type="http://schemas.openxmlformats.org/officeDocument/2006/relationships/hyperlink" Target="http://www.facebook.com/ongkinh.moitruong/" TargetMode="External"/><Relationship Id="rId10" Type="http://schemas.openxmlformats.org/officeDocument/2006/relationships/fontTable" Target="fontTable.xml"/><Relationship Id="rId4" Type="http://schemas.openxmlformats.org/officeDocument/2006/relationships/hyperlink" Target="mailto:ongkinhmoitruong@gmail.com" TargetMode="External"/><Relationship Id="rId9" Type="http://schemas.openxmlformats.org/officeDocument/2006/relationships/hyperlink" Target="http://www.facebook.com/ongkinh.moitruon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1AC2E0-A4C6-4D61-8ABD-8DF6ED77ADD4}"/>
</file>

<file path=customXml/itemProps2.xml><?xml version="1.0" encoding="utf-8"?>
<ds:datastoreItem xmlns:ds="http://schemas.openxmlformats.org/officeDocument/2006/customXml" ds:itemID="{C2F59B81-9998-4982-A3C0-F6005AFF4BCC}"/>
</file>

<file path=customXml/itemProps3.xml><?xml version="1.0" encoding="utf-8"?>
<ds:datastoreItem xmlns:ds="http://schemas.openxmlformats.org/officeDocument/2006/customXml" ds:itemID="{D0326519-1EC9-4356-9F85-980AD689B914}"/>
</file>

<file path=docProps/app.xml><?xml version="1.0" encoding="utf-8"?>
<Properties xmlns="http://schemas.openxmlformats.org/officeDocument/2006/extended-properties" xmlns:vt="http://schemas.openxmlformats.org/officeDocument/2006/docPropsVTypes">
  <Template>Normal_Wordconv.dotm</Template>
  <TotalTime>3</TotalTime>
  <Pages>4</Pages>
  <Words>1115</Words>
  <Characters>6360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Thể lệ cuộc thi sáng tác ảnh về Môi trường chủ đề "Sống hài hòa với thiên nhiên"</dc:title>
  <dc:subject/>
  <dc:creator>Khietht</dc:creator>
  <cp:keywords/>
  <dc:description/>
  <cp:lastModifiedBy>Admin</cp:lastModifiedBy>
  <cp:revision>2</cp:revision>
  <dcterms:created xsi:type="dcterms:W3CDTF">2017-06-15T01:51:00Z</dcterms:created>
  <dcterms:modified xsi:type="dcterms:W3CDTF">2017-06-15T01:51:00Z</dcterms:modified>
</cp:coreProperties>
</file>